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2" w:rsidRDefault="00BC6FD2" w:rsidP="00BC6FD2">
      <w:pPr>
        <w:autoSpaceDE w:val="0"/>
        <w:autoSpaceDN w:val="0"/>
        <w:adjustRightInd w:val="0"/>
        <w:spacing w:line="520" w:lineRule="exact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5261DF">
        <w:rPr>
          <w:rFonts w:cs="Traditional Arabic" w:hint="cs"/>
          <w:b/>
          <w:bCs/>
          <w:sz w:val="40"/>
          <w:szCs w:val="40"/>
          <w:u w:val="single"/>
          <w:rtl/>
        </w:rPr>
        <w:t>فهرس ال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موضوعات</w:t>
      </w:r>
    </w:p>
    <w:p w:rsidR="00BC6FD2" w:rsidRPr="00723371" w:rsidRDefault="00BC6FD2" w:rsidP="00BC6FD2">
      <w:pPr>
        <w:tabs>
          <w:tab w:val="left" w:pos="642"/>
          <w:tab w:val="left" w:pos="6628"/>
        </w:tabs>
        <w:spacing w:line="520" w:lineRule="exact"/>
        <w:rPr>
          <w:rFonts w:ascii="Arial" w:hAnsi="Arial" w:cs="Traditional Arabic"/>
          <w:color w:val="000000"/>
          <w:rtl/>
        </w:rPr>
      </w:pPr>
    </w:p>
    <w:tbl>
      <w:tblPr>
        <w:tblStyle w:val="a8"/>
        <w:bidiVisual/>
        <w:tblW w:w="7789" w:type="dxa"/>
        <w:jc w:val="center"/>
        <w:tblLayout w:type="fixed"/>
        <w:tblLook w:val="04A0" w:firstRow="1" w:lastRow="0" w:firstColumn="1" w:lastColumn="0" w:noHBand="0" w:noVBand="1"/>
      </w:tblPr>
      <w:tblGrid>
        <w:gridCol w:w="6177"/>
        <w:gridCol w:w="1612"/>
      </w:tblGrid>
      <w:tr w:rsidR="00BC6FD2" w:rsidRPr="00BC6FD2" w:rsidTr="001A1CE1">
        <w:trPr>
          <w:trHeight w:val="653"/>
          <w:tblHeader/>
          <w:jc w:val="center"/>
        </w:trPr>
        <w:tc>
          <w:tcPr>
            <w:tcW w:w="6177" w:type="dxa"/>
            <w:shd w:val="clear" w:color="auto" w:fill="F2F2F2" w:themeFill="background1" w:themeFillShade="F2"/>
            <w:vAlign w:val="center"/>
          </w:tcPr>
          <w:p w:rsidR="00BC6FD2" w:rsidRPr="00BC6FD2" w:rsidRDefault="00BC6FD2" w:rsidP="00BC6FD2">
            <w:pPr>
              <w:spacing w:line="520" w:lineRule="exact"/>
              <w:jc w:val="center"/>
              <w:rPr>
                <w:rFonts w:ascii="Arial" w:hAnsi="Arial" w:cs="Traditional Arabic"/>
                <w:b/>
                <w:bCs/>
                <w:sz w:val="34"/>
                <w:szCs w:val="34"/>
                <w:rtl/>
                <w:lang w:bidi="ar-LB"/>
              </w:rPr>
            </w:pPr>
            <w:r w:rsidRPr="00BC6FD2">
              <w:rPr>
                <w:rFonts w:ascii="Arial" w:hAnsi="Arial" w:cs="Traditional Arabic" w:hint="cs"/>
                <w:b/>
                <w:bCs/>
                <w:sz w:val="34"/>
                <w:szCs w:val="34"/>
                <w:rtl/>
                <w:lang w:bidi="ar-LB"/>
              </w:rPr>
              <w:t>الـــوصـــف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BC6FD2" w:rsidRPr="00BC6FD2" w:rsidRDefault="00BC6FD2" w:rsidP="00BC6FD2">
            <w:pPr>
              <w:spacing w:line="520" w:lineRule="exact"/>
              <w:jc w:val="center"/>
              <w:rPr>
                <w:rFonts w:cs="Traditional Arabic"/>
                <w:b/>
                <w:bCs/>
                <w:sz w:val="34"/>
                <w:szCs w:val="34"/>
                <w:rtl/>
              </w:rPr>
            </w:pPr>
            <w:r w:rsidRPr="00BC6FD2">
              <w:rPr>
                <w:rFonts w:cs="Traditional Arabic" w:hint="cs"/>
                <w:b/>
                <w:bCs/>
                <w:sz w:val="34"/>
                <w:szCs w:val="34"/>
                <w:rtl/>
              </w:rPr>
              <w:t>الصفحة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المقدمة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أهمية</w:t>
            </w:r>
            <w:proofErr w:type="gramEnd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الموضوع وتحقيق الكتاب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مصنفات أحكام القرآن </w:t>
            </w: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قبل</w:t>
            </w:r>
            <w:proofErr w:type="gramEnd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كتاب السمين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أسباب</w:t>
            </w:r>
            <w:proofErr w:type="gramEnd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اختيار الموضوع</w:t>
            </w:r>
          </w:p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  <w:vAlign w:val="center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الدراسات</w:t>
            </w:r>
            <w:proofErr w:type="gramEnd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السابقة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  <w:vAlign w:val="center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</w:rPr>
            </w:pP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خطة</w:t>
            </w:r>
            <w:proofErr w:type="gramEnd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البحث</w:t>
            </w:r>
          </w:p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/>
                <w:sz w:val="32"/>
                <w:szCs w:val="32"/>
                <w:rtl/>
              </w:rPr>
              <w:t>منهج</w:t>
            </w:r>
            <w:proofErr w:type="gramEnd"/>
            <w:r w:rsidRPr="00BC6FD2">
              <w:rPr>
                <w:rFonts w:ascii="Arial" w:hAnsi="Arial" w:cs="Traditional Arabic"/>
                <w:sz w:val="32"/>
                <w:szCs w:val="32"/>
                <w:rtl/>
              </w:rPr>
              <w:t xml:space="preserve"> التحقيق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شـكر </w:t>
            </w: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وتقـديـر</w:t>
            </w:r>
            <w:proofErr w:type="gramEnd"/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</w:t>
            </w:r>
          </w:p>
        </w:tc>
      </w:tr>
      <w:tr w:rsidR="00BC6FD2" w:rsidRPr="00BC6FD2" w:rsidTr="001A1CE1">
        <w:trPr>
          <w:trHeight w:hRule="exact" w:val="800"/>
          <w:jc w:val="center"/>
        </w:trPr>
        <w:tc>
          <w:tcPr>
            <w:tcW w:w="6177" w:type="dxa"/>
            <w:vAlign w:val="center"/>
          </w:tcPr>
          <w:p w:rsidR="00BC6FD2" w:rsidRPr="00BC6FD2" w:rsidRDefault="00BC6FD2" w:rsidP="001A1CE1">
            <w:pPr>
              <w:spacing w:line="520" w:lineRule="exact"/>
              <w:ind w:firstLine="374"/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1CE1">
              <w:rPr>
                <w:rFonts w:ascii="Arial" w:hAnsi="Arial" w:cs="Traditional Arabic" w:hint="cs"/>
                <w:b/>
                <w:bCs/>
                <w:sz w:val="40"/>
                <w:szCs w:val="40"/>
                <w:rtl/>
              </w:rPr>
              <w:t>القسم</w:t>
            </w:r>
            <w:proofErr w:type="gramEnd"/>
            <w:r w:rsidRPr="001A1CE1">
              <w:rPr>
                <w:rFonts w:ascii="Arial" w:hAnsi="Arial" w:cs="Traditional Arabic" w:hint="cs"/>
                <w:b/>
                <w:bCs/>
                <w:sz w:val="40"/>
                <w:szCs w:val="40"/>
                <w:rtl/>
              </w:rPr>
              <w:t xml:space="preserve"> الأول: الدراســـة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26-77</w:t>
            </w:r>
          </w:p>
        </w:tc>
      </w:tr>
      <w:tr w:rsidR="00BC6FD2" w:rsidRPr="00BC6FD2" w:rsidTr="001A1CE1">
        <w:trPr>
          <w:trHeight w:hRule="exact" w:val="713"/>
          <w:jc w:val="center"/>
        </w:trPr>
        <w:tc>
          <w:tcPr>
            <w:tcW w:w="6177" w:type="dxa"/>
            <w:vAlign w:val="center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1CE1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</w:rPr>
              <w:t>الفصل</w:t>
            </w:r>
            <w:proofErr w:type="gramEnd"/>
            <w:r w:rsidRPr="001A1CE1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</w:rPr>
              <w:t xml:space="preserve"> الأول:    دراسـة المؤلـف</w:t>
            </w:r>
          </w:p>
        </w:tc>
        <w:tc>
          <w:tcPr>
            <w:tcW w:w="1612" w:type="dxa"/>
          </w:tcPr>
          <w:p w:rsidR="00BC6FD2" w:rsidRPr="00BC6FD2" w:rsidRDefault="00BC6FD2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الأول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اسمه، ونسبه، ولقبه، وكنيته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الثاني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مولده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نشأته وحياته العلمية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العلوم</w:t>
            </w:r>
            <w:proofErr w:type="gramEnd"/>
            <w:r w:rsidRPr="00BC6FD2">
              <w:rPr>
                <w:rFonts w:hint="cs"/>
                <w:rtl/>
              </w:rPr>
              <w:t xml:space="preserve"> التي برز فيها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 الرابع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: شيوخه </w:t>
            </w:r>
            <w:proofErr w:type="gramStart"/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وتلاميذه</w:t>
            </w:r>
            <w:proofErr w:type="gramEnd"/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الأول: شيوخه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الثاني: </w:t>
            </w:r>
            <w:r w:rsidRPr="00BC6FD2">
              <w:rPr>
                <w:rFonts w:hint="cs"/>
                <w:rtl/>
              </w:rPr>
              <w:tab/>
              <w:t>تلاميذه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الخامس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ab/>
              <w:t>مكانته وثناء العلماء عليه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السادس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ab/>
              <w:t xml:space="preserve"> عقيدته ومذهبه الفقهي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الأول: عقيدته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الثاني:  مذهبه الفقهي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33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9A2B70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lastRenderedPageBreak/>
              <w:t>المبحث السابع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   مصنفاته</w:t>
            </w:r>
          </w:p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مؤلفاته في التفسير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مؤلفاته في القراءات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مؤلفاته في غريب القرآن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مؤلفاته في النحو</w:t>
            </w:r>
          </w:p>
        </w:tc>
        <w:tc>
          <w:tcPr>
            <w:tcW w:w="1612" w:type="dxa"/>
          </w:tcPr>
          <w:p w:rsidR="00BC6FD2" w:rsidRPr="00BC6FD2" w:rsidRDefault="009A2B70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مؤلفاته في الأدب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042CB8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الثامن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  وفـاتـه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</w:t>
            </w:r>
          </w:p>
        </w:tc>
      </w:tr>
      <w:tr w:rsidR="00BC6FD2" w:rsidRPr="00BC6FD2" w:rsidTr="001A1CE1">
        <w:trPr>
          <w:trHeight w:hRule="exact" w:val="767"/>
          <w:jc w:val="center"/>
        </w:trPr>
        <w:tc>
          <w:tcPr>
            <w:tcW w:w="6177" w:type="dxa"/>
            <w:vAlign w:val="center"/>
          </w:tcPr>
          <w:p w:rsidR="00BC6FD2" w:rsidRPr="00BC6FD2" w:rsidRDefault="00BC6FD2" w:rsidP="00BC6FD2">
            <w:pPr>
              <w:spacing w:line="520" w:lineRule="exact"/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1CE1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</w:rPr>
              <w:t>الفصل</w:t>
            </w:r>
            <w:proofErr w:type="gramEnd"/>
            <w:r w:rsidRPr="001A1CE1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</w:rPr>
              <w:t xml:space="preserve"> الثاني:</w:t>
            </w:r>
            <w:r w:rsidRPr="001A1CE1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</w:rPr>
              <w:tab/>
              <w:t xml:space="preserve"> دراسـة الكتـاب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الأول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 اسم الكتاب وتوثيق نسبته إلى المؤلف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الثاني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  مصادر الكتاب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الأول:</w:t>
            </w:r>
            <w:r w:rsidRPr="00BC6FD2">
              <w:rPr>
                <w:rFonts w:hint="cs"/>
                <w:rtl/>
              </w:rPr>
              <w:tab/>
              <w:t>مصادره الأصلية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042CB8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الثاني:  مصادره الثانوية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45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 منهج الكتاب وطريقة تصنيفه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الأول:</w:t>
            </w:r>
            <w:r w:rsidRPr="00BC6FD2">
              <w:rPr>
                <w:rFonts w:hint="cs"/>
                <w:rtl/>
              </w:rPr>
              <w:tab/>
              <w:t>المنهج العام للكتاب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proofErr w:type="gramStart"/>
            <w:r w:rsidRPr="00BC6FD2">
              <w:rPr>
                <w:rFonts w:hint="cs"/>
                <w:rtl/>
              </w:rPr>
              <w:t>المطلب</w:t>
            </w:r>
            <w:proofErr w:type="gramEnd"/>
            <w:r w:rsidRPr="00BC6FD2">
              <w:rPr>
                <w:rFonts w:hint="cs"/>
                <w:rtl/>
              </w:rPr>
              <w:t xml:space="preserve"> الثاني: </w:t>
            </w:r>
            <w:r w:rsidRPr="00BC6FD2">
              <w:rPr>
                <w:rFonts w:hint="cs"/>
                <w:rtl/>
              </w:rPr>
              <w:tab/>
              <w:t>المنهج التفصيلي للكتاب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أولاً: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>- في تفسير الآيات القرآنية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ثانياً: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 xml:space="preserve">- في الأحاديث </w:t>
            </w:r>
            <w:proofErr w:type="gramStart"/>
            <w:r w:rsidRPr="00BC6FD2">
              <w:rPr>
                <w:rFonts w:hint="cs"/>
                <w:rtl/>
              </w:rPr>
              <w:t>والآثار</w:t>
            </w:r>
            <w:proofErr w:type="gramEnd"/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54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ثالثاً: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>- في مسائل العقيدة: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042CB8" w:rsidP="00042CB8">
            <w:pPr>
              <w:spacing w:line="520" w:lineRule="exact"/>
              <w:ind w:firstLine="2500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ردوده على المعتزلة 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042CB8" w:rsidP="00BC6FD2">
            <w:pPr>
              <w:spacing w:line="520" w:lineRule="exact"/>
              <w:ind w:firstLine="2500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ردوده على الشيعة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 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والروافض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spacing w:line="520" w:lineRule="exact"/>
              <w:ind w:firstLine="2500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ردوده على الصوفية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رابعاً: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 xml:space="preserve">- في المسائل الفقهية </w:t>
            </w:r>
            <w:proofErr w:type="gramStart"/>
            <w:r w:rsidRPr="00BC6FD2">
              <w:rPr>
                <w:rFonts w:hint="cs"/>
                <w:rtl/>
              </w:rPr>
              <w:t>والأصولية</w:t>
            </w:r>
            <w:proofErr w:type="gramEnd"/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خامساً: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>- باللغة العربية وما يتعلق بها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LB"/>
              </w:rPr>
              <w:t>58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lastRenderedPageBreak/>
              <w:t xml:space="preserve">سادساً: منهجه </w:t>
            </w:r>
            <w:r w:rsidRPr="00BC6FD2">
              <w:rPr>
                <w:rtl/>
              </w:rPr>
              <w:t>–</w:t>
            </w:r>
            <w:r w:rsidRPr="00BC6FD2">
              <w:rPr>
                <w:rFonts w:cs="SC_TARABLUS" w:hint="cs"/>
                <w:rtl/>
              </w:rPr>
              <w:t>~</w:t>
            </w:r>
            <w:r w:rsidRPr="00BC6FD2">
              <w:rPr>
                <w:rFonts w:hint="cs"/>
                <w:rtl/>
              </w:rPr>
              <w:t>- في المصادر التي يستقي منها</w:t>
            </w:r>
          </w:p>
        </w:tc>
        <w:tc>
          <w:tcPr>
            <w:tcW w:w="1612" w:type="dxa"/>
          </w:tcPr>
          <w:p w:rsidR="00BC6FD2" w:rsidRPr="00BC6FD2" w:rsidRDefault="00042CB8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60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BC6FD2">
            <w:pPr>
              <w:pStyle w:val="a5"/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 xml:space="preserve">سابعاً: </w:t>
            </w:r>
            <w:r w:rsidR="00C340ED" w:rsidRPr="00BC6FD2">
              <w:rPr>
                <w:rFonts w:hint="cs"/>
                <w:rtl/>
              </w:rPr>
              <w:t xml:space="preserve">منهجه في الاستدلال </w:t>
            </w:r>
            <w:proofErr w:type="gramStart"/>
            <w:r w:rsidR="00C340ED" w:rsidRPr="00BC6FD2">
              <w:rPr>
                <w:rFonts w:hint="cs"/>
                <w:rtl/>
              </w:rPr>
              <w:t>والترجيح</w:t>
            </w:r>
            <w:proofErr w:type="gramEnd"/>
          </w:p>
        </w:tc>
        <w:tc>
          <w:tcPr>
            <w:tcW w:w="1612" w:type="dxa"/>
          </w:tcPr>
          <w:p w:rsidR="00BC6FD2" w:rsidRPr="00BC6FD2" w:rsidRDefault="00C340ED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LB"/>
              </w:rPr>
              <w:t>64</w:t>
            </w:r>
          </w:p>
        </w:tc>
      </w:tr>
      <w:tr w:rsidR="00316A3B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316A3B" w:rsidRPr="00BC6FD2" w:rsidRDefault="00316A3B" w:rsidP="00316A3B">
            <w:pPr>
              <w:pStyle w:val="a5"/>
              <w:numPr>
                <w:ilvl w:val="0"/>
                <w:numId w:val="13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أولاً: عبارات الترجيح عند السمين</w:t>
            </w:r>
          </w:p>
        </w:tc>
        <w:tc>
          <w:tcPr>
            <w:tcW w:w="1612" w:type="dxa"/>
          </w:tcPr>
          <w:p w:rsidR="00316A3B" w:rsidRDefault="00316A3B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LB"/>
              </w:rPr>
              <w:t>64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BC6FD2" w:rsidP="00316A3B">
            <w:pPr>
              <w:pStyle w:val="a5"/>
              <w:numPr>
                <w:ilvl w:val="0"/>
                <w:numId w:val="13"/>
              </w:numPr>
              <w:spacing w:after="0"/>
              <w:rPr>
                <w:rtl/>
              </w:rPr>
            </w:pPr>
            <w:r w:rsidRPr="00BC6FD2">
              <w:rPr>
                <w:rFonts w:hint="cs"/>
                <w:rtl/>
              </w:rPr>
              <w:t>ثان</w:t>
            </w:r>
            <w:r w:rsidR="00316A3B">
              <w:rPr>
                <w:rFonts w:hint="cs"/>
                <w:rtl/>
              </w:rPr>
              <w:t>ي</w:t>
            </w:r>
            <w:r w:rsidRPr="00BC6FD2">
              <w:rPr>
                <w:rFonts w:hint="cs"/>
                <w:rtl/>
              </w:rPr>
              <w:t xml:space="preserve">اً:  </w:t>
            </w:r>
            <w:proofErr w:type="gramStart"/>
            <w:r w:rsidR="00C340ED" w:rsidRPr="00BC6FD2">
              <w:rPr>
                <w:rFonts w:hint="cs"/>
                <w:rtl/>
              </w:rPr>
              <w:t>قواعد</w:t>
            </w:r>
            <w:proofErr w:type="gramEnd"/>
            <w:r w:rsidR="00C340ED" w:rsidRPr="00BC6FD2">
              <w:rPr>
                <w:rFonts w:hint="cs"/>
                <w:rtl/>
              </w:rPr>
              <w:t xml:space="preserve"> الترجيح عنده</w:t>
            </w:r>
          </w:p>
        </w:tc>
        <w:tc>
          <w:tcPr>
            <w:tcW w:w="1612" w:type="dxa"/>
          </w:tcPr>
          <w:p w:rsidR="00BC6FD2" w:rsidRPr="00BC6FD2" w:rsidRDefault="00C340ED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67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316A3B" w:rsidP="00316A3B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 ث</w:t>
            </w:r>
            <w:r w:rsidR="00BC6FD2" w:rsidRPr="00BC6FD2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من</w:t>
            </w:r>
            <w:r w:rsidR="00BC6FD2" w:rsidRPr="00BC6FD2">
              <w:rPr>
                <w:rFonts w:hint="cs"/>
                <w:rtl/>
              </w:rPr>
              <w:t xml:space="preserve">اً:  </w:t>
            </w:r>
            <w:r w:rsidRPr="00BC6FD2">
              <w:rPr>
                <w:rFonts w:hint="cs"/>
                <w:rtl/>
              </w:rPr>
              <w:t xml:space="preserve">موقفه مِن أقوال </w:t>
            </w:r>
            <w:proofErr w:type="gramStart"/>
            <w:r w:rsidRPr="00BC6FD2">
              <w:rPr>
                <w:rFonts w:hint="cs"/>
                <w:rtl/>
              </w:rPr>
              <w:t>مَن</w:t>
            </w:r>
            <w:proofErr w:type="gramEnd"/>
            <w:r w:rsidRPr="00BC6FD2">
              <w:rPr>
                <w:rFonts w:hint="cs"/>
                <w:rtl/>
              </w:rPr>
              <w:t xml:space="preserve"> سبقه مِن العلماء</w:t>
            </w:r>
          </w:p>
        </w:tc>
        <w:tc>
          <w:tcPr>
            <w:tcW w:w="1612" w:type="dxa"/>
          </w:tcPr>
          <w:p w:rsidR="00BC6FD2" w:rsidRPr="00BC6FD2" w:rsidRDefault="000E33AB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68</w:t>
            </w:r>
          </w:p>
        </w:tc>
      </w:tr>
      <w:tr w:rsidR="00BC6FD2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BC6FD2" w:rsidRPr="00BC6FD2" w:rsidRDefault="000F40EE" w:rsidP="000F40EE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تاسع</w:t>
            </w:r>
            <w:r w:rsidR="00BC6FD2" w:rsidRPr="00BC6FD2">
              <w:rPr>
                <w:rFonts w:hint="cs"/>
                <w:rtl/>
              </w:rPr>
              <w:t xml:space="preserve">اً:  </w:t>
            </w:r>
            <w:r w:rsidR="00316A3B" w:rsidRPr="00BC6FD2">
              <w:rPr>
                <w:rFonts w:hint="cs"/>
                <w:rtl/>
              </w:rPr>
              <w:t>موقفه من مذهبه الشافعي</w:t>
            </w:r>
          </w:p>
        </w:tc>
        <w:tc>
          <w:tcPr>
            <w:tcW w:w="1612" w:type="dxa"/>
          </w:tcPr>
          <w:p w:rsidR="00BC6FD2" w:rsidRPr="00BC6FD2" w:rsidRDefault="000E33AB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  <w:lang w:bidi="ar-LB"/>
              </w:rPr>
            </w:pPr>
            <w:r>
              <w:rPr>
                <w:rFonts w:cs="Traditional Arabic" w:hint="cs"/>
                <w:sz w:val="32"/>
                <w:szCs w:val="32"/>
                <w:rtl/>
                <w:lang w:bidi="ar-LB"/>
              </w:rPr>
              <w:t>70</w:t>
            </w:r>
          </w:p>
        </w:tc>
      </w:tr>
      <w:tr w:rsidR="00546DDF" w:rsidRPr="00BC6FD2" w:rsidTr="00546DDF">
        <w:trPr>
          <w:trHeight w:hRule="exact" w:val="629"/>
          <w:jc w:val="center"/>
        </w:trPr>
        <w:tc>
          <w:tcPr>
            <w:tcW w:w="6177" w:type="dxa"/>
            <w:vAlign w:val="center"/>
          </w:tcPr>
          <w:p w:rsidR="00546DDF" w:rsidRPr="00BC6FD2" w:rsidRDefault="00546DDF" w:rsidP="00546DDF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الرابع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 xml:space="preserve">: </w:t>
            </w:r>
            <w:r>
              <w:rPr>
                <w:rFonts w:ascii="Arial" w:hAnsi="Arial" w:cs="Traditional Arabic" w:hint="cs"/>
                <w:sz w:val="32"/>
                <w:szCs w:val="32"/>
                <w:rtl/>
              </w:rPr>
              <w:t>أهمية الكتاب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1612" w:type="dxa"/>
            <w:vAlign w:val="center"/>
          </w:tcPr>
          <w:p w:rsidR="00546DDF" w:rsidRPr="00BC6FD2" w:rsidRDefault="00546DDF" w:rsidP="005E1824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71</w:t>
            </w:r>
          </w:p>
        </w:tc>
      </w:tr>
      <w:tr w:rsidR="00546DDF" w:rsidRPr="00BC6FD2" w:rsidTr="00546DDF">
        <w:trPr>
          <w:trHeight w:hRule="exact" w:val="567"/>
          <w:jc w:val="center"/>
        </w:trPr>
        <w:tc>
          <w:tcPr>
            <w:tcW w:w="6177" w:type="dxa"/>
            <w:vAlign w:val="center"/>
          </w:tcPr>
          <w:p w:rsidR="00546DDF" w:rsidRPr="00BC6FD2" w:rsidRDefault="00546DDF" w:rsidP="00546DDF">
            <w:pPr>
              <w:spacing w:line="520" w:lineRule="exact"/>
              <w:ind w:firstLine="232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المبحث</w:t>
            </w:r>
            <w:proofErr w:type="gramEnd"/>
            <w:r w:rsidRPr="00BC6FD2"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sz w:val="32"/>
                <w:szCs w:val="32"/>
                <w:rtl/>
              </w:rPr>
              <w:t>الخامس</w:t>
            </w:r>
            <w:r w:rsidRPr="00BC6FD2">
              <w:rPr>
                <w:rFonts w:ascii="Arial" w:hAnsi="Arial" w:cs="Traditional Arabic" w:hint="cs"/>
                <w:sz w:val="32"/>
                <w:szCs w:val="32"/>
                <w:rtl/>
              </w:rPr>
              <w:t>: وصف النسخة الخطية، ونماذج منها.</w:t>
            </w:r>
          </w:p>
        </w:tc>
        <w:tc>
          <w:tcPr>
            <w:tcW w:w="1612" w:type="dxa"/>
            <w:vAlign w:val="center"/>
          </w:tcPr>
          <w:p w:rsidR="00546DDF" w:rsidRPr="00BC6FD2" w:rsidRDefault="00546DDF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72-77</w:t>
            </w:r>
          </w:p>
        </w:tc>
      </w:tr>
      <w:tr w:rsidR="00546DDF" w:rsidRPr="00BC6FD2" w:rsidTr="001A1CE1">
        <w:trPr>
          <w:trHeight w:hRule="exact" w:val="683"/>
          <w:jc w:val="center"/>
        </w:trPr>
        <w:tc>
          <w:tcPr>
            <w:tcW w:w="6177" w:type="dxa"/>
            <w:vAlign w:val="center"/>
          </w:tcPr>
          <w:p w:rsidR="00546DDF" w:rsidRPr="00BC6FD2" w:rsidRDefault="00546DDF" w:rsidP="00BC6FD2">
            <w:pPr>
              <w:spacing w:line="520" w:lineRule="exact"/>
              <w:ind w:firstLine="374"/>
              <w:rPr>
                <w:rFonts w:ascii="Arial" w:hAnsi="Arial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1A1CE1">
              <w:rPr>
                <w:rFonts w:ascii="Arial" w:hAnsi="Arial" w:cs="Traditional Arabic"/>
                <w:b/>
                <w:bCs/>
                <w:sz w:val="40"/>
                <w:szCs w:val="40"/>
                <w:rtl/>
              </w:rPr>
              <w:t>القسم</w:t>
            </w:r>
            <w:proofErr w:type="gramEnd"/>
            <w:r w:rsidRPr="001A1CE1">
              <w:rPr>
                <w:rFonts w:ascii="Arial" w:hAnsi="Arial" w:cs="Traditional Arabic"/>
                <w:b/>
                <w:bCs/>
                <w:sz w:val="40"/>
                <w:szCs w:val="40"/>
                <w:rtl/>
              </w:rPr>
              <w:t xml:space="preserve"> ال</w:t>
            </w:r>
            <w:r w:rsidRPr="001A1CE1">
              <w:rPr>
                <w:rFonts w:ascii="Arial" w:hAnsi="Arial" w:cs="Traditional Arabic" w:hint="cs"/>
                <w:b/>
                <w:bCs/>
                <w:sz w:val="40"/>
                <w:szCs w:val="40"/>
                <w:rtl/>
              </w:rPr>
              <w:t>ثاني</w:t>
            </w:r>
            <w:r w:rsidRPr="001A1CE1">
              <w:rPr>
                <w:rFonts w:ascii="Arial" w:hAnsi="Arial" w:cs="Traditional Arabic"/>
                <w:b/>
                <w:bCs/>
                <w:sz w:val="40"/>
                <w:szCs w:val="40"/>
                <w:rtl/>
              </w:rPr>
              <w:t>:</w:t>
            </w:r>
            <w:r>
              <w:rPr>
                <w:rFonts w:ascii="Arial" w:hAnsi="Arial" w:cs="Traditional Arabic" w:hint="cs"/>
                <w:b/>
                <w:bCs/>
                <w:sz w:val="40"/>
                <w:szCs w:val="40"/>
                <w:rtl/>
              </w:rPr>
              <w:t xml:space="preserve">    النص المحقق</w:t>
            </w:r>
          </w:p>
        </w:tc>
        <w:tc>
          <w:tcPr>
            <w:tcW w:w="1612" w:type="dxa"/>
          </w:tcPr>
          <w:p w:rsidR="00546DDF" w:rsidRPr="00BC6FD2" w:rsidRDefault="00546DDF" w:rsidP="00546DDF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78-443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AC6ED3" w:rsidRDefault="00546DDF" w:rsidP="00BC6FD2">
            <w:pPr>
              <w:pStyle w:val="a6"/>
              <w:numPr>
                <w:ilvl w:val="0"/>
                <w:numId w:val="12"/>
              </w:numPr>
              <w:spacing w:line="520" w:lineRule="exact"/>
              <w:jc w:val="both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AC6ED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النتائج </w:t>
            </w:r>
            <w:proofErr w:type="gramStart"/>
            <w:r w:rsidRPr="00AC6ED3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والتوصيات</w:t>
            </w:r>
            <w:proofErr w:type="gramEnd"/>
            <w:r w:rsidR="00AC6ED3"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612" w:type="dxa"/>
          </w:tcPr>
          <w:p w:rsidR="00546DDF" w:rsidRPr="00BC6FD2" w:rsidRDefault="00546DDF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444</w:t>
            </w:r>
            <w:r w:rsidR="003F3136">
              <w:rPr>
                <w:rFonts w:cs="Traditional Arabic" w:hint="cs"/>
                <w:sz w:val="32"/>
                <w:szCs w:val="32"/>
                <w:rtl/>
              </w:rPr>
              <w:t>-446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AC6ED3" w:rsidP="00AC6ED3">
            <w:pPr>
              <w:pStyle w:val="a6"/>
              <w:numPr>
                <w:ilvl w:val="0"/>
                <w:numId w:val="12"/>
              </w:numPr>
              <w:spacing w:line="520" w:lineRule="exact"/>
              <w:jc w:val="both"/>
              <w:rPr>
                <w:rFonts w:cs="Traditional Arabic"/>
                <w:sz w:val="32"/>
                <w:szCs w:val="32"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الـ</w:t>
            </w:r>
            <w:r w:rsidR="00546DDF">
              <w:rPr>
                <w:rFonts w:cs="Traditional Arabic" w:hint="cs"/>
                <w:sz w:val="32"/>
                <w:szCs w:val="32"/>
                <w:rtl/>
              </w:rPr>
              <w:t>فه</w:t>
            </w:r>
            <w:r>
              <w:rPr>
                <w:rFonts w:cs="Traditional Arabic" w:hint="cs"/>
                <w:sz w:val="32"/>
                <w:szCs w:val="32"/>
                <w:rtl/>
              </w:rPr>
              <w:t>ا</w:t>
            </w:r>
            <w:r w:rsidR="00546DDF">
              <w:rPr>
                <w:rFonts w:cs="Traditional Arabic" w:hint="cs"/>
                <w:sz w:val="32"/>
                <w:szCs w:val="32"/>
                <w:rtl/>
              </w:rPr>
              <w:t>رس</w:t>
            </w:r>
            <w:proofErr w:type="gramEnd"/>
            <w:r w:rsidR="00546DDF">
              <w:rPr>
                <w:rFonts w:cs="Traditional Arabic" w:hint="cs"/>
                <w:sz w:val="32"/>
                <w:szCs w:val="32"/>
                <w:rtl/>
              </w:rPr>
              <w:t xml:space="preserve"> ال</w:t>
            </w:r>
            <w:r w:rsidR="000C6829">
              <w:rPr>
                <w:rFonts w:cs="Traditional Arabic" w:hint="cs"/>
                <w:sz w:val="32"/>
                <w:szCs w:val="32"/>
                <w:rtl/>
              </w:rPr>
              <w:t>ـ</w:t>
            </w:r>
            <w:r>
              <w:rPr>
                <w:rFonts w:cs="Traditional Arabic" w:hint="cs"/>
                <w:sz w:val="32"/>
                <w:szCs w:val="32"/>
                <w:rtl/>
              </w:rPr>
              <w:t>ع</w:t>
            </w:r>
            <w:r w:rsidR="000C6829">
              <w:rPr>
                <w:rFonts w:cs="Traditional Arabic" w:hint="cs"/>
                <w:sz w:val="32"/>
                <w:szCs w:val="32"/>
                <w:rtl/>
              </w:rPr>
              <w:t>ـا</w:t>
            </w:r>
            <w:bookmarkStart w:id="0" w:name="_GoBack"/>
            <w:bookmarkEnd w:id="0"/>
            <w:r>
              <w:rPr>
                <w:rFonts w:cs="Traditional Arabic" w:hint="cs"/>
                <w:sz w:val="32"/>
                <w:szCs w:val="32"/>
                <w:rtl/>
              </w:rPr>
              <w:t>مـة</w:t>
            </w:r>
            <w:r w:rsidR="00546DDF">
              <w:rPr>
                <w:rFonts w:cs="Traditional Arabic" w:hint="cs"/>
                <w:sz w:val="32"/>
                <w:szCs w:val="32"/>
                <w:rtl/>
              </w:rPr>
              <w:t>:</w:t>
            </w:r>
          </w:p>
        </w:tc>
        <w:tc>
          <w:tcPr>
            <w:tcW w:w="1612" w:type="dxa"/>
          </w:tcPr>
          <w:p w:rsidR="00546DDF" w:rsidRPr="00BC6FD2" w:rsidRDefault="003F3136" w:rsidP="003F3136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447-538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BC6FD2">
            <w:pPr>
              <w:spacing w:line="520" w:lineRule="exact"/>
              <w:ind w:firstLine="877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الآي</w:t>
            </w:r>
            <w:r w:rsidRPr="00BC6FD2">
              <w:rPr>
                <w:rFonts w:cs="Traditional Arabic" w:hint="cs"/>
                <w:sz w:val="32"/>
                <w:szCs w:val="32"/>
                <w:rtl/>
              </w:rPr>
              <w:t>ـ</w:t>
            </w:r>
            <w:r w:rsidRPr="00BC6FD2">
              <w:rPr>
                <w:rFonts w:cs="Traditional Arabic"/>
                <w:sz w:val="32"/>
                <w:szCs w:val="32"/>
                <w:rtl/>
              </w:rPr>
              <w:t>ات القرآنية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448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BC6FD2">
            <w:pPr>
              <w:spacing w:line="520" w:lineRule="exact"/>
              <w:ind w:firstLine="877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الأحاديث النبوية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والآثــار</w:t>
            </w:r>
            <w:proofErr w:type="gramEnd"/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460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AB45CD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الأشعـــار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474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AB45CD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الأعـــلام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478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AB45CD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الكلمات الغريبة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486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AB45CD">
            <w:pPr>
              <w:spacing w:line="520" w:lineRule="exact"/>
              <w:ind w:firstLine="877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 xml:space="preserve">فهرس المصطلحات </w:t>
            </w:r>
            <w:proofErr w:type="gramStart"/>
            <w:r w:rsidRPr="00BC6FD2">
              <w:rPr>
                <w:rFonts w:cs="Traditional Arabic"/>
                <w:sz w:val="32"/>
                <w:szCs w:val="32"/>
                <w:rtl/>
              </w:rPr>
              <w:t>العلمية</w:t>
            </w:r>
            <w:proofErr w:type="gramEnd"/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490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AB45CD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>فهرس الفرق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493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BC6FD2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 xml:space="preserve">فهرس البلدان </w:t>
            </w:r>
            <w:proofErr w:type="gramStart"/>
            <w:r w:rsidRPr="00BC6FD2">
              <w:rPr>
                <w:rFonts w:cs="Traditional Arabic"/>
                <w:sz w:val="32"/>
                <w:szCs w:val="32"/>
                <w:rtl/>
              </w:rPr>
              <w:t>والأماكن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494</w:t>
            </w:r>
          </w:p>
        </w:tc>
      </w:tr>
      <w:tr w:rsidR="00546DDF" w:rsidRPr="00BC6FD2" w:rsidTr="001A1CE1">
        <w:trPr>
          <w:trHeight w:hRule="exact" w:val="567"/>
          <w:jc w:val="center"/>
        </w:trPr>
        <w:tc>
          <w:tcPr>
            <w:tcW w:w="6177" w:type="dxa"/>
          </w:tcPr>
          <w:p w:rsidR="00546DDF" w:rsidRPr="00BC6FD2" w:rsidRDefault="00546DDF" w:rsidP="00BC6FD2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BC6FD2">
              <w:rPr>
                <w:rFonts w:cs="Traditional Arabic"/>
                <w:sz w:val="32"/>
                <w:szCs w:val="32"/>
                <w:rtl/>
              </w:rPr>
              <w:t xml:space="preserve">فهرس المصادر </w:t>
            </w:r>
            <w:proofErr w:type="gramStart"/>
            <w:r w:rsidRPr="00BC6FD2">
              <w:rPr>
                <w:rFonts w:cs="Traditional Arabic"/>
                <w:sz w:val="32"/>
                <w:szCs w:val="32"/>
                <w:rtl/>
              </w:rPr>
              <w:t>والمراجع</w:t>
            </w:r>
            <w:proofErr w:type="gramEnd"/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496</w:t>
            </w:r>
          </w:p>
        </w:tc>
      </w:tr>
      <w:tr w:rsidR="00546DDF" w:rsidRPr="00BC6FD2" w:rsidTr="001A1CE1">
        <w:trPr>
          <w:trHeight w:hRule="exact" w:val="637"/>
          <w:jc w:val="center"/>
        </w:trPr>
        <w:tc>
          <w:tcPr>
            <w:tcW w:w="6177" w:type="dxa"/>
          </w:tcPr>
          <w:p w:rsidR="00546DDF" w:rsidRPr="00BC6FD2" w:rsidRDefault="00546DDF" w:rsidP="00BC6FD2">
            <w:pPr>
              <w:spacing w:line="520" w:lineRule="exact"/>
              <w:ind w:firstLine="877"/>
              <w:jc w:val="both"/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BC6FD2">
              <w:rPr>
                <w:rFonts w:cs="Traditional Arabic" w:hint="cs"/>
                <w:sz w:val="32"/>
                <w:szCs w:val="32"/>
                <w:rtl/>
                <w:lang w:bidi="ar-LB"/>
              </w:rPr>
              <w:t>فهرس الموضوعات</w:t>
            </w:r>
          </w:p>
        </w:tc>
        <w:tc>
          <w:tcPr>
            <w:tcW w:w="1612" w:type="dxa"/>
          </w:tcPr>
          <w:p w:rsidR="00546DDF" w:rsidRPr="00BC6FD2" w:rsidRDefault="003F3136" w:rsidP="00BC6FD2">
            <w:pPr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536</w:t>
            </w:r>
          </w:p>
        </w:tc>
      </w:tr>
    </w:tbl>
    <w:p w:rsidR="007F3E55" w:rsidRPr="006455A0" w:rsidRDefault="007F3E55" w:rsidP="00BC6FD2">
      <w:pPr>
        <w:spacing w:line="520" w:lineRule="exact"/>
        <w:rPr>
          <w:rtl/>
        </w:rPr>
      </w:pPr>
    </w:p>
    <w:sectPr w:rsidR="007F3E55" w:rsidRPr="006455A0" w:rsidSect="003F3136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53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5" w:rsidRDefault="008978C5">
      <w:r>
        <w:separator/>
      </w:r>
    </w:p>
  </w:endnote>
  <w:endnote w:type="continuationSeparator" w:id="0">
    <w:p w:rsidR="008978C5" w:rsidRDefault="0089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C_TARABL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5" w:rsidRDefault="008978C5">
      <w:r>
        <w:separator/>
      </w:r>
    </w:p>
  </w:footnote>
  <w:footnote w:type="continuationSeparator" w:id="0">
    <w:p w:rsidR="008978C5" w:rsidRDefault="0089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Default="007F3E55">
    <w:pPr>
      <w:pStyle w:val="a3"/>
      <w:rPr>
        <w:rFonts w:cs="Traditional Arabic"/>
        <w:b/>
        <w:bCs/>
        <w:sz w:val="28"/>
        <w:szCs w:val="28"/>
        <w:rtl/>
      </w:rPr>
    </w:pPr>
  </w:p>
  <w:p w:rsidR="007F3E55" w:rsidRDefault="007F3E55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1F523" wp14:editId="07E5EF73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1FB6F1" wp14:editId="2AB9FCD1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24996B" wp14:editId="631E8040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B040C" wp14:editId="2147104F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7F3E55" w:rsidRDefault="007F3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Pr="00137536" w:rsidRDefault="007F3E55" w:rsidP="000A4943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497945" wp14:editId="23BE2C5A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B83BD5" wp14:editId="23DC2AA1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Pr="00587925" w:rsidRDefault="007F3E55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C6ED3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538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7F3E55" w:rsidRPr="00587925" w:rsidRDefault="007F3E55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AC6ED3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538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5C2A92" wp14:editId="7AD9F2D6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</w:t>
    </w:r>
    <w:r w:rsidRPr="00E01521">
      <w:rPr>
        <w:rFonts w:cs="Traditional Arabic" w:hint="cs"/>
        <w:b/>
        <w:bCs/>
        <w:sz w:val="30"/>
        <w:szCs w:val="30"/>
        <w:rtl/>
      </w:rPr>
      <w:t>ز</w:t>
    </w:r>
    <w:r w:rsidR="00E613D9" w:rsidRPr="00E01521">
      <w:rPr>
        <w:rFonts w:cs="Traditional Arabic" w:hint="cs"/>
        <w:b/>
        <w:bCs/>
        <w:sz w:val="30"/>
        <w:szCs w:val="30"/>
        <w:rtl/>
      </w:rPr>
      <w:tab/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 </w:t>
    </w:r>
    <w:r w:rsidR="00E613D9" w:rsidRPr="00E01521">
      <w:rPr>
        <w:rFonts w:cs="Traditional Arabic" w:hint="cs"/>
        <w:b/>
        <w:bCs/>
        <w:sz w:val="30"/>
        <w:szCs w:val="30"/>
        <w:rtl/>
      </w:rPr>
      <w:t>.......</w:t>
    </w:r>
    <w:r w:rsidR="00596129" w:rsidRPr="00E01521">
      <w:rPr>
        <w:rFonts w:cs="Traditional Arabic" w:hint="cs"/>
        <w:b/>
        <w:bCs/>
        <w:sz w:val="30"/>
        <w:szCs w:val="30"/>
        <w:rtl/>
      </w:rPr>
      <w:t>......</w:t>
    </w:r>
    <w:r w:rsidR="00E01521" w:rsidRPr="00E01521">
      <w:rPr>
        <w:rFonts w:cs="Traditional Arabic" w:hint="cs"/>
        <w:b/>
        <w:bCs/>
        <w:sz w:val="30"/>
        <w:szCs w:val="30"/>
        <w:rtl/>
      </w:rPr>
      <w:t>..</w:t>
    </w:r>
    <w:r w:rsidR="00273243">
      <w:rPr>
        <w:rFonts w:cs="Traditional Arabic" w:hint="cs"/>
        <w:b/>
        <w:bCs/>
        <w:sz w:val="30"/>
        <w:szCs w:val="30"/>
        <w:rtl/>
      </w:rPr>
      <w:t>.</w:t>
    </w:r>
    <w:r w:rsidR="000A4943">
      <w:rPr>
        <w:rFonts w:cs="Traditional Arabic" w:hint="cs"/>
        <w:b/>
        <w:bCs/>
        <w:sz w:val="30"/>
        <w:szCs w:val="30"/>
        <w:rtl/>
      </w:rPr>
      <w:t>.</w:t>
    </w:r>
    <w:r w:rsidR="00273243">
      <w:rPr>
        <w:rFonts w:cs="Traditional Arabic" w:hint="cs"/>
        <w:b/>
        <w:bCs/>
        <w:sz w:val="30"/>
        <w:szCs w:val="30"/>
        <w:rtl/>
      </w:rPr>
      <w:t>.</w:t>
    </w:r>
    <w:r w:rsidR="00596129" w:rsidRPr="00E01521">
      <w:rPr>
        <w:rFonts w:cs="Traditional Arabic" w:hint="cs"/>
        <w:b/>
        <w:bCs/>
        <w:sz w:val="30"/>
        <w:szCs w:val="30"/>
        <w:rtl/>
      </w:rPr>
      <w:t>.</w:t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</w:t>
    </w:r>
    <w:r w:rsidRPr="00E01521">
      <w:rPr>
        <w:rFonts w:cs="Traditional Arabic" w:hint="cs"/>
        <w:b/>
        <w:bCs/>
        <w:sz w:val="30"/>
        <w:szCs w:val="30"/>
        <w:rtl/>
      </w:rPr>
      <w:t>(</w:t>
    </w:r>
    <w:r>
      <w:rPr>
        <w:rFonts w:cs="Traditional Arabic" w:hint="cs"/>
        <w:b/>
        <w:bCs/>
        <w:sz w:val="30"/>
        <w:szCs w:val="30"/>
        <w:rtl/>
      </w:rPr>
      <w:t xml:space="preserve">فهرس </w:t>
    </w:r>
    <w:r w:rsidR="000A4943">
      <w:rPr>
        <w:rFonts w:cs="Traditional Arabic" w:hint="cs"/>
        <w:b/>
        <w:bCs/>
        <w:sz w:val="30"/>
        <w:szCs w:val="30"/>
        <w:rtl/>
      </w:rPr>
      <w:t xml:space="preserve">المصادر </w:t>
    </w:r>
    <w:proofErr w:type="gramStart"/>
    <w:r w:rsidR="000A4943">
      <w:rPr>
        <w:rFonts w:cs="Traditional Arabic" w:hint="cs"/>
        <w:b/>
        <w:bCs/>
        <w:sz w:val="30"/>
        <w:szCs w:val="30"/>
        <w:rtl/>
      </w:rPr>
      <w:t>والمراجع</w:t>
    </w:r>
    <w:proofErr w:type="gramEnd"/>
    <w:r w:rsidR="00273243"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15BC7"/>
    <w:multiLevelType w:val="hybridMultilevel"/>
    <w:tmpl w:val="6D26C212"/>
    <w:lvl w:ilvl="0" w:tplc="76B8F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06CC9"/>
    <w:multiLevelType w:val="hybridMultilevel"/>
    <w:tmpl w:val="071CF98E"/>
    <w:lvl w:ilvl="0" w:tplc="22FC9852">
      <w:start w:val="26"/>
      <w:numFmt w:val="bullet"/>
      <w:lvlText w:val="-"/>
      <w:lvlJc w:val="left"/>
      <w:pPr>
        <w:ind w:left="1689" w:hanging="360"/>
      </w:pPr>
      <w:rPr>
        <w:rFonts w:ascii="Arial" w:eastAsia="Times New Roman" w:hAnsi="Aria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6">
    <w:nsid w:val="2F447804"/>
    <w:multiLevelType w:val="hybridMultilevel"/>
    <w:tmpl w:val="201C1A50"/>
    <w:lvl w:ilvl="0" w:tplc="FB686F42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34" w:hanging="360"/>
      </w:pPr>
    </w:lvl>
    <w:lvl w:ilvl="2" w:tplc="04090005" w:tentative="1">
      <w:start w:val="1"/>
      <w:numFmt w:val="lowerRoman"/>
      <w:lvlText w:val="%3."/>
      <w:lvlJc w:val="right"/>
      <w:pPr>
        <w:ind w:left="2554" w:hanging="180"/>
      </w:pPr>
    </w:lvl>
    <w:lvl w:ilvl="3" w:tplc="04090001" w:tentative="1">
      <w:start w:val="1"/>
      <w:numFmt w:val="decimal"/>
      <w:lvlText w:val="%4."/>
      <w:lvlJc w:val="left"/>
      <w:pPr>
        <w:ind w:left="3274" w:hanging="360"/>
      </w:pPr>
    </w:lvl>
    <w:lvl w:ilvl="4" w:tplc="04090003" w:tentative="1">
      <w:start w:val="1"/>
      <w:numFmt w:val="lowerLetter"/>
      <w:lvlText w:val="%5."/>
      <w:lvlJc w:val="left"/>
      <w:pPr>
        <w:ind w:left="3994" w:hanging="360"/>
      </w:pPr>
    </w:lvl>
    <w:lvl w:ilvl="5" w:tplc="04090005" w:tentative="1">
      <w:start w:val="1"/>
      <w:numFmt w:val="lowerRoman"/>
      <w:lvlText w:val="%6."/>
      <w:lvlJc w:val="right"/>
      <w:pPr>
        <w:ind w:left="4714" w:hanging="180"/>
      </w:pPr>
    </w:lvl>
    <w:lvl w:ilvl="6" w:tplc="04090001" w:tentative="1">
      <w:start w:val="1"/>
      <w:numFmt w:val="decimal"/>
      <w:lvlText w:val="%7."/>
      <w:lvlJc w:val="left"/>
      <w:pPr>
        <w:ind w:left="5434" w:hanging="360"/>
      </w:pPr>
    </w:lvl>
    <w:lvl w:ilvl="7" w:tplc="04090003" w:tentative="1">
      <w:start w:val="1"/>
      <w:numFmt w:val="lowerLetter"/>
      <w:lvlText w:val="%8."/>
      <w:lvlJc w:val="left"/>
      <w:pPr>
        <w:ind w:left="6154" w:hanging="360"/>
      </w:pPr>
    </w:lvl>
    <w:lvl w:ilvl="8" w:tplc="04090005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3C5957E7"/>
    <w:multiLevelType w:val="hybridMultilevel"/>
    <w:tmpl w:val="ECECD810"/>
    <w:lvl w:ilvl="0" w:tplc="60F4F01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E134F"/>
    <w:multiLevelType w:val="hybridMultilevel"/>
    <w:tmpl w:val="95D4915C"/>
    <w:lvl w:ilvl="0" w:tplc="52EEC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26BDC"/>
    <w:multiLevelType w:val="hybridMultilevel"/>
    <w:tmpl w:val="0EFAFD2E"/>
    <w:lvl w:ilvl="0" w:tplc="DCB0F674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90291"/>
    <w:multiLevelType w:val="hybridMultilevel"/>
    <w:tmpl w:val="890AD386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9344D"/>
    <w:multiLevelType w:val="hybridMultilevel"/>
    <w:tmpl w:val="8FBA4562"/>
    <w:lvl w:ilvl="0" w:tplc="6602BBE6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2CB8"/>
    <w:rsid w:val="00043AD5"/>
    <w:rsid w:val="00050F73"/>
    <w:rsid w:val="000A4943"/>
    <w:rsid w:val="000B10EB"/>
    <w:rsid w:val="000C6829"/>
    <w:rsid w:val="000D389D"/>
    <w:rsid w:val="000E33AB"/>
    <w:rsid w:val="000F40EE"/>
    <w:rsid w:val="00137536"/>
    <w:rsid w:val="001470B7"/>
    <w:rsid w:val="00151DC4"/>
    <w:rsid w:val="00195250"/>
    <w:rsid w:val="001A1195"/>
    <w:rsid w:val="001A1CE1"/>
    <w:rsid w:val="001C09F3"/>
    <w:rsid w:val="0020601F"/>
    <w:rsid w:val="002270CA"/>
    <w:rsid w:val="002565BF"/>
    <w:rsid w:val="00270AFD"/>
    <w:rsid w:val="00273243"/>
    <w:rsid w:val="00286DC5"/>
    <w:rsid w:val="00296964"/>
    <w:rsid w:val="00316A3B"/>
    <w:rsid w:val="00330F30"/>
    <w:rsid w:val="00350A00"/>
    <w:rsid w:val="0035371D"/>
    <w:rsid w:val="003A4C17"/>
    <w:rsid w:val="003B6EE1"/>
    <w:rsid w:val="003F3136"/>
    <w:rsid w:val="00413D80"/>
    <w:rsid w:val="00430A2C"/>
    <w:rsid w:val="004C0AE5"/>
    <w:rsid w:val="004F4533"/>
    <w:rsid w:val="00546DDF"/>
    <w:rsid w:val="0054782E"/>
    <w:rsid w:val="00570CDF"/>
    <w:rsid w:val="00596129"/>
    <w:rsid w:val="00597B87"/>
    <w:rsid w:val="005D6254"/>
    <w:rsid w:val="006005D2"/>
    <w:rsid w:val="006455A0"/>
    <w:rsid w:val="00697945"/>
    <w:rsid w:val="006B7B76"/>
    <w:rsid w:val="006C604A"/>
    <w:rsid w:val="006E4DCB"/>
    <w:rsid w:val="007A2EC8"/>
    <w:rsid w:val="007B1706"/>
    <w:rsid w:val="007B2782"/>
    <w:rsid w:val="007F3E55"/>
    <w:rsid w:val="007F4D78"/>
    <w:rsid w:val="00803195"/>
    <w:rsid w:val="00807205"/>
    <w:rsid w:val="00815397"/>
    <w:rsid w:val="008978C5"/>
    <w:rsid w:val="00915301"/>
    <w:rsid w:val="0093601D"/>
    <w:rsid w:val="00964303"/>
    <w:rsid w:val="009A2B70"/>
    <w:rsid w:val="00A11BFB"/>
    <w:rsid w:val="00A352F3"/>
    <w:rsid w:val="00A52125"/>
    <w:rsid w:val="00AC6ED3"/>
    <w:rsid w:val="00B0590A"/>
    <w:rsid w:val="00B314D5"/>
    <w:rsid w:val="00B46EAB"/>
    <w:rsid w:val="00BA4C36"/>
    <w:rsid w:val="00BB4C58"/>
    <w:rsid w:val="00BC6FD2"/>
    <w:rsid w:val="00C340ED"/>
    <w:rsid w:val="00C53D82"/>
    <w:rsid w:val="00C63ED2"/>
    <w:rsid w:val="00C727F4"/>
    <w:rsid w:val="00C9332A"/>
    <w:rsid w:val="00CB5B36"/>
    <w:rsid w:val="00D7146E"/>
    <w:rsid w:val="00DE6A7A"/>
    <w:rsid w:val="00DF619F"/>
    <w:rsid w:val="00E01521"/>
    <w:rsid w:val="00E01814"/>
    <w:rsid w:val="00E463E3"/>
    <w:rsid w:val="00E613D9"/>
    <w:rsid w:val="00E73CC1"/>
    <w:rsid w:val="00EF22C9"/>
    <w:rsid w:val="00F116AF"/>
    <w:rsid w:val="00F40614"/>
    <w:rsid w:val="00F66267"/>
    <w:rsid w:val="00F813FA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BC6FD2"/>
    <w:pPr>
      <w:spacing w:after="120" w:line="520" w:lineRule="exact"/>
      <w:ind w:left="1792" w:hanging="915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BC6FD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BC6FD2"/>
    <w:pPr>
      <w:spacing w:after="120" w:line="520" w:lineRule="exact"/>
      <w:ind w:left="1792" w:hanging="915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BC6FD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11</cp:revision>
  <cp:lastPrinted>2014-01-09T06:56:00Z</cp:lastPrinted>
  <dcterms:created xsi:type="dcterms:W3CDTF">2014-01-06T11:10:00Z</dcterms:created>
  <dcterms:modified xsi:type="dcterms:W3CDTF">2014-01-11T07:43:00Z</dcterms:modified>
</cp:coreProperties>
</file>