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F4" w:rsidRDefault="00D93DD7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180975</wp:posOffset>
            </wp:positionV>
            <wp:extent cx="1685925" cy="1847850"/>
            <wp:effectExtent l="19050" t="0" r="9525" b="0"/>
            <wp:wrapNone/>
            <wp:docPr id="3" name="صورة 2" descr="صورة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01.jpg"/>
                    <pic:cNvPicPr/>
                  </pic:nvPicPr>
                  <pic:blipFill>
                    <a:blip r:embed="rId4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2679" w:rsidRDefault="00412C0E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pt;margin-top:2.25pt;width:192pt;height:135.75pt;z-index:251658240" filled="f" stroked="f">
            <v:textbox>
              <w:txbxContent>
                <w:p w:rsidR="003B43CE" w:rsidRPr="003B43CE" w:rsidRDefault="003B43CE" w:rsidP="003B43CE">
                  <w:pPr>
                    <w:spacing w:after="0" w:line="180" w:lineRule="auto"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3B43CE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03891" cy="266700"/>
                        <wp:effectExtent l="19050" t="0" r="1059" b="0"/>
                        <wp:docPr id="1" name="صورة 0" descr="المملكة العربية السعودي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مملكة العربية السعودية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2329" cy="26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43CE" w:rsidRPr="00AA337B" w:rsidRDefault="003B43CE" w:rsidP="003B43CE">
                  <w:pPr>
                    <w:spacing w:after="0" w:line="180" w:lineRule="auto"/>
                    <w:jc w:val="center"/>
                    <w:rPr>
                      <w:rFonts w:cs="DecoType Naskh Variants"/>
                      <w:sz w:val="32"/>
                      <w:szCs w:val="32"/>
                      <w:rtl/>
                    </w:rPr>
                  </w:pPr>
                  <w:r w:rsidRPr="00AA337B">
                    <w:rPr>
                      <w:rFonts w:cs="DecoType Naskh Variants" w:hint="cs"/>
                      <w:sz w:val="32"/>
                      <w:szCs w:val="32"/>
                      <w:rtl/>
                    </w:rPr>
                    <w:t>وزارة التعليم العالي</w:t>
                  </w:r>
                </w:p>
                <w:p w:rsidR="003B43CE" w:rsidRPr="00AA337B" w:rsidRDefault="003B43CE" w:rsidP="003B43CE">
                  <w:pPr>
                    <w:spacing w:after="0" w:line="180" w:lineRule="auto"/>
                    <w:jc w:val="center"/>
                    <w:rPr>
                      <w:rFonts w:cs="Farsi Simple Bold"/>
                      <w:sz w:val="30"/>
                      <w:szCs w:val="30"/>
                      <w:rtl/>
                    </w:rPr>
                  </w:pPr>
                  <w:r w:rsidRPr="00AA337B">
                    <w:rPr>
                      <w:rFonts w:cs="Farsi Simple Bold" w:hint="cs"/>
                      <w:sz w:val="30"/>
                      <w:szCs w:val="30"/>
                      <w:rtl/>
                    </w:rPr>
                    <w:t>الجامعة الإسلامية بالمدينة المنورة</w:t>
                  </w:r>
                </w:p>
                <w:p w:rsidR="003B43CE" w:rsidRPr="00AA337B" w:rsidRDefault="00AA337B" w:rsidP="003B43CE">
                  <w:pPr>
                    <w:spacing w:after="0" w:line="180" w:lineRule="auto"/>
                    <w:jc w:val="center"/>
                    <w:rPr>
                      <w:rFonts w:cs="Farsi Simple Bold"/>
                      <w:sz w:val="26"/>
                      <w:szCs w:val="26"/>
                      <w:rtl/>
                    </w:rPr>
                  </w:pPr>
                  <w:r w:rsidRPr="00AA337B">
                    <w:rPr>
                      <w:rFonts w:cs="Farsi Simple Bold" w:hint="cs"/>
                      <w:sz w:val="26"/>
                      <w:szCs w:val="26"/>
                      <w:rtl/>
                    </w:rPr>
                    <w:t xml:space="preserve">كلية القرآن الكريم </w:t>
                  </w:r>
                </w:p>
                <w:p w:rsidR="003B43CE" w:rsidRPr="00AA337B" w:rsidRDefault="00AA337B" w:rsidP="003B43CE">
                  <w:pPr>
                    <w:spacing w:after="0" w:line="180" w:lineRule="auto"/>
                    <w:jc w:val="center"/>
                    <w:rPr>
                      <w:rFonts w:cs="Farsi Simple Bold"/>
                      <w:sz w:val="32"/>
                      <w:szCs w:val="32"/>
                      <w:rtl/>
                    </w:rPr>
                  </w:pPr>
                  <w:r w:rsidRPr="00AA337B">
                    <w:rPr>
                      <w:rFonts w:cs="Farsi Simple Bold" w:hint="cs"/>
                      <w:sz w:val="32"/>
                      <w:szCs w:val="32"/>
                      <w:rtl/>
                    </w:rPr>
                    <w:t>قسم التفسير</w:t>
                  </w:r>
                </w:p>
              </w:txbxContent>
            </v:textbox>
            <w10:wrap anchorx="page"/>
          </v:shape>
        </w:pict>
      </w:r>
    </w:p>
    <w:p w:rsidR="003B43CE" w:rsidRDefault="003B43CE">
      <w:pPr>
        <w:rPr>
          <w:rtl/>
        </w:rPr>
      </w:pPr>
    </w:p>
    <w:p w:rsidR="009071D1" w:rsidRDefault="009071D1">
      <w:pPr>
        <w:rPr>
          <w:rtl/>
        </w:rPr>
      </w:pPr>
    </w:p>
    <w:p w:rsidR="009071D1" w:rsidRDefault="009071D1">
      <w:pPr>
        <w:rPr>
          <w:rtl/>
        </w:rPr>
      </w:pPr>
    </w:p>
    <w:p w:rsidR="009071D1" w:rsidRDefault="009071D1">
      <w:pPr>
        <w:rPr>
          <w:rtl/>
        </w:rPr>
      </w:pPr>
    </w:p>
    <w:p w:rsidR="009071D1" w:rsidRDefault="009071D1">
      <w:pPr>
        <w:rPr>
          <w:rtl/>
        </w:rPr>
      </w:pPr>
    </w:p>
    <w:p w:rsidR="009071D1" w:rsidRDefault="009071D1">
      <w:pPr>
        <w:rPr>
          <w:rtl/>
        </w:rPr>
      </w:pPr>
    </w:p>
    <w:p w:rsidR="009071D1" w:rsidRPr="00AA337B" w:rsidRDefault="00AA337B" w:rsidP="00AA337B">
      <w:pPr>
        <w:jc w:val="center"/>
        <w:rPr>
          <w:rFonts w:cs="ae_AlMothnna" w:hint="cs"/>
          <w:bCs/>
          <w:sz w:val="48"/>
          <w:szCs w:val="48"/>
          <w:rtl/>
        </w:rPr>
      </w:pPr>
      <w:r w:rsidRPr="00AA337B">
        <w:rPr>
          <w:rFonts w:cs="ae_AlMothnna" w:hint="cs"/>
          <w:bCs/>
          <w:sz w:val="48"/>
          <w:szCs w:val="48"/>
          <w:rtl/>
        </w:rPr>
        <w:t>القول الوجيز في أحكام الكتاب العزيز</w:t>
      </w:r>
    </w:p>
    <w:p w:rsidR="00AA337B" w:rsidRPr="00AA337B" w:rsidRDefault="00AA337B" w:rsidP="00AA337B">
      <w:pPr>
        <w:jc w:val="center"/>
        <w:rPr>
          <w:rFonts w:cs="ae_AlMothnna"/>
          <w:bCs/>
          <w:sz w:val="28"/>
          <w:szCs w:val="28"/>
          <w:rtl/>
        </w:rPr>
      </w:pPr>
      <w:r w:rsidRPr="00AA337B">
        <w:rPr>
          <w:rFonts w:cs="ae_AlMothnna" w:hint="cs"/>
          <w:bCs/>
          <w:sz w:val="34"/>
          <w:szCs w:val="34"/>
          <w:rtl/>
        </w:rPr>
        <w:t>للسمين الحلبي ( 756 هـ )</w:t>
      </w:r>
    </w:p>
    <w:p w:rsidR="009071D1" w:rsidRPr="00AA337B" w:rsidRDefault="00AA337B" w:rsidP="00AA337B">
      <w:pPr>
        <w:jc w:val="center"/>
        <w:rPr>
          <w:rFonts w:cs="AL-Mateen"/>
          <w:b/>
          <w:sz w:val="30"/>
          <w:szCs w:val="30"/>
          <w:rtl/>
        </w:rPr>
      </w:pPr>
      <w:r w:rsidRPr="00AA337B">
        <w:rPr>
          <w:rFonts w:cs="AL-Mateen" w:hint="cs"/>
          <w:b/>
          <w:sz w:val="30"/>
          <w:szCs w:val="30"/>
          <w:rtl/>
        </w:rPr>
        <w:t xml:space="preserve">من بداية كلامه على الآية ( 163 ) من سورة البقرة إلى نهاية كلامه على الآية (179) من السورة نفسها </w:t>
      </w:r>
    </w:p>
    <w:p w:rsidR="00B616C6" w:rsidRPr="00AA337B" w:rsidRDefault="00AA337B" w:rsidP="00AA337B">
      <w:pPr>
        <w:jc w:val="center"/>
        <w:rPr>
          <w:rFonts w:cs="AL-Mateen"/>
          <w:b/>
          <w:sz w:val="36"/>
          <w:szCs w:val="36"/>
          <w:rtl/>
        </w:rPr>
      </w:pPr>
      <w:r w:rsidRPr="00AA337B">
        <w:rPr>
          <w:rFonts w:cs="AL-Mateen" w:hint="cs"/>
          <w:b/>
          <w:sz w:val="36"/>
          <w:szCs w:val="36"/>
          <w:rtl/>
        </w:rPr>
        <w:t xml:space="preserve">دراسة وتحقيقاً </w:t>
      </w:r>
    </w:p>
    <w:p w:rsidR="00AA337B" w:rsidRDefault="00AA337B" w:rsidP="00AA337B">
      <w:pPr>
        <w:jc w:val="center"/>
        <w:rPr>
          <w:rFonts w:cs="AL-Mateen" w:hint="cs"/>
          <w:b/>
          <w:sz w:val="42"/>
          <w:szCs w:val="42"/>
          <w:rtl/>
        </w:rPr>
      </w:pPr>
    </w:p>
    <w:p w:rsidR="00AA337B" w:rsidRPr="00AA337B" w:rsidRDefault="00AA337B" w:rsidP="00AA337B">
      <w:pPr>
        <w:jc w:val="center"/>
        <w:rPr>
          <w:rFonts w:cs="AL-Qairwan" w:hint="cs"/>
          <w:b/>
          <w:sz w:val="44"/>
          <w:szCs w:val="44"/>
          <w:rtl/>
        </w:rPr>
      </w:pPr>
      <w:r w:rsidRPr="00AA337B">
        <w:rPr>
          <w:rFonts w:cs="AL-Qairwan" w:hint="cs"/>
          <w:b/>
          <w:sz w:val="44"/>
          <w:szCs w:val="44"/>
          <w:rtl/>
        </w:rPr>
        <w:t>مشروع رسالة علمية مقدمة لنيل درجة العالمية ( الماجستير )</w:t>
      </w:r>
    </w:p>
    <w:p w:rsidR="00AA337B" w:rsidRDefault="00AA337B" w:rsidP="00AA337B">
      <w:pPr>
        <w:jc w:val="center"/>
        <w:rPr>
          <w:rFonts w:cs="AL-Mateen" w:hint="cs"/>
          <w:b/>
          <w:sz w:val="34"/>
          <w:szCs w:val="34"/>
          <w:rtl/>
        </w:rPr>
      </w:pPr>
    </w:p>
    <w:p w:rsidR="00AA337B" w:rsidRPr="00AA337B" w:rsidRDefault="00AA337B" w:rsidP="00AA337B">
      <w:pPr>
        <w:spacing w:after="0"/>
        <w:jc w:val="center"/>
        <w:rPr>
          <w:rFonts w:cs="AL-Mateen" w:hint="cs"/>
          <w:b/>
          <w:sz w:val="34"/>
          <w:szCs w:val="34"/>
          <w:rtl/>
        </w:rPr>
      </w:pPr>
      <w:r w:rsidRPr="00AA337B">
        <w:rPr>
          <w:rFonts w:cs="AL-Mateen" w:hint="cs"/>
          <w:b/>
          <w:sz w:val="34"/>
          <w:szCs w:val="34"/>
          <w:rtl/>
        </w:rPr>
        <w:t xml:space="preserve">إعداد الطالب / عبيد منصور </w:t>
      </w:r>
      <w:proofErr w:type="spellStart"/>
      <w:r w:rsidRPr="00AA337B">
        <w:rPr>
          <w:rFonts w:cs="AL-Mateen" w:hint="cs"/>
          <w:b/>
          <w:sz w:val="34"/>
          <w:szCs w:val="34"/>
          <w:rtl/>
        </w:rPr>
        <w:t>طريخم</w:t>
      </w:r>
      <w:proofErr w:type="spellEnd"/>
      <w:r w:rsidRPr="00AA337B">
        <w:rPr>
          <w:rFonts w:cs="AL-Mateen" w:hint="cs"/>
          <w:b/>
          <w:sz w:val="34"/>
          <w:szCs w:val="34"/>
          <w:rtl/>
        </w:rPr>
        <w:t xml:space="preserve"> </w:t>
      </w:r>
      <w:proofErr w:type="spellStart"/>
      <w:r w:rsidRPr="00AA337B">
        <w:rPr>
          <w:rFonts w:cs="AL-Mateen" w:hint="cs"/>
          <w:b/>
          <w:sz w:val="34"/>
          <w:szCs w:val="34"/>
          <w:rtl/>
        </w:rPr>
        <w:t>الشمراني</w:t>
      </w:r>
      <w:proofErr w:type="spellEnd"/>
    </w:p>
    <w:p w:rsidR="00AA337B" w:rsidRPr="00AA337B" w:rsidRDefault="00AA337B" w:rsidP="00AA337B">
      <w:pPr>
        <w:spacing w:after="0"/>
        <w:jc w:val="center"/>
        <w:rPr>
          <w:rFonts w:cs="AL-Mateen"/>
          <w:b/>
          <w:sz w:val="34"/>
          <w:szCs w:val="34"/>
          <w:rtl/>
        </w:rPr>
      </w:pPr>
      <w:r w:rsidRPr="00AA337B">
        <w:rPr>
          <w:rFonts w:cs="AL-Mateen" w:hint="cs"/>
          <w:b/>
          <w:sz w:val="34"/>
          <w:szCs w:val="34"/>
          <w:rtl/>
        </w:rPr>
        <w:t xml:space="preserve">إشراف الدكتور </w:t>
      </w:r>
      <w:r>
        <w:rPr>
          <w:rFonts w:cs="AL-Mateen" w:hint="cs"/>
          <w:b/>
          <w:sz w:val="34"/>
          <w:szCs w:val="34"/>
          <w:rtl/>
        </w:rPr>
        <w:t xml:space="preserve">/ </w:t>
      </w:r>
      <w:r w:rsidRPr="00AA337B">
        <w:rPr>
          <w:rFonts w:cs="AL-Mateen" w:hint="cs"/>
          <w:b/>
          <w:sz w:val="34"/>
          <w:szCs w:val="34"/>
          <w:rtl/>
        </w:rPr>
        <w:t>حسن بن أحمد العمري</w:t>
      </w:r>
    </w:p>
    <w:p w:rsidR="00AA337B" w:rsidRDefault="00AA337B" w:rsidP="00AA337B">
      <w:pPr>
        <w:spacing w:after="0" w:line="360" w:lineRule="auto"/>
        <w:jc w:val="center"/>
        <w:rPr>
          <w:rFonts w:cs="AL-Mateen" w:hint="cs"/>
          <w:b/>
          <w:sz w:val="28"/>
          <w:szCs w:val="28"/>
          <w:rtl/>
        </w:rPr>
      </w:pPr>
    </w:p>
    <w:p w:rsidR="00694A8D" w:rsidRPr="00AA337B" w:rsidRDefault="00AA337B" w:rsidP="00AA337B">
      <w:pPr>
        <w:spacing w:after="0" w:line="360" w:lineRule="auto"/>
        <w:jc w:val="center"/>
        <w:rPr>
          <w:rFonts w:cs="AL-Mateen" w:hint="cs"/>
          <w:b/>
          <w:sz w:val="28"/>
          <w:szCs w:val="28"/>
          <w:rtl/>
        </w:rPr>
      </w:pPr>
      <w:r w:rsidRPr="00AA337B">
        <w:rPr>
          <w:rFonts w:cs="AL-Mateen" w:hint="cs"/>
          <w:b/>
          <w:sz w:val="28"/>
          <w:szCs w:val="28"/>
          <w:rtl/>
        </w:rPr>
        <w:t xml:space="preserve">العام الجامعي </w:t>
      </w:r>
    </w:p>
    <w:p w:rsidR="00AA337B" w:rsidRPr="00AA337B" w:rsidRDefault="00AA337B" w:rsidP="00AA337B">
      <w:pPr>
        <w:spacing w:after="0" w:line="360" w:lineRule="auto"/>
        <w:jc w:val="center"/>
        <w:rPr>
          <w:rFonts w:cs="AL-Mateen"/>
          <w:b/>
          <w:sz w:val="28"/>
          <w:szCs w:val="28"/>
          <w:rtl/>
        </w:rPr>
      </w:pPr>
      <w:r w:rsidRPr="00AA337B">
        <w:rPr>
          <w:rFonts w:cs="AL-Mateen" w:hint="cs"/>
          <w:b/>
          <w:sz w:val="28"/>
          <w:szCs w:val="28"/>
          <w:rtl/>
        </w:rPr>
        <w:t>1428-1429هـ</w:t>
      </w:r>
    </w:p>
    <w:sectPr w:rsidR="00AA337B" w:rsidRPr="00AA337B" w:rsidSect="003B43CE">
      <w:pgSz w:w="11906" w:h="16838"/>
      <w:pgMar w:top="1440" w:right="1800" w:bottom="1440" w:left="1800" w:header="708" w:footer="708" w:gutter="0"/>
      <w:pgBorders>
        <w:top w:val="decoBlocks" w:sz="31" w:space="1" w:color="auto"/>
        <w:left w:val="decoBlocks" w:sz="31" w:space="4" w:color="auto"/>
        <w:bottom w:val="decoBlocks" w:sz="31" w:space="1" w:color="auto"/>
        <w:right w:val="decoBlocks" w:sz="31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airw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43CE"/>
    <w:rsid w:val="00094AF4"/>
    <w:rsid w:val="00180794"/>
    <w:rsid w:val="00350116"/>
    <w:rsid w:val="003A4E07"/>
    <w:rsid w:val="003B43CE"/>
    <w:rsid w:val="00412C0E"/>
    <w:rsid w:val="005E7770"/>
    <w:rsid w:val="00694A8D"/>
    <w:rsid w:val="007A03D8"/>
    <w:rsid w:val="009071D1"/>
    <w:rsid w:val="00A02679"/>
    <w:rsid w:val="00AA337B"/>
    <w:rsid w:val="00B525B6"/>
    <w:rsid w:val="00B616C6"/>
    <w:rsid w:val="00D9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4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الشبكة العلمية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معاذ</dc:creator>
  <cp:keywords/>
  <dc:description/>
  <cp:lastModifiedBy>أبو معاذ</cp:lastModifiedBy>
  <cp:revision>2</cp:revision>
  <cp:lastPrinted>2011-04-12T09:06:00Z</cp:lastPrinted>
  <dcterms:created xsi:type="dcterms:W3CDTF">2011-04-12T09:06:00Z</dcterms:created>
  <dcterms:modified xsi:type="dcterms:W3CDTF">2011-04-12T09:06:00Z</dcterms:modified>
</cp:coreProperties>
</file>